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F06" w:rsidRPr="00AA1231" w:rsidRDefault="00AA1231" w:rsidP="00577FA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1231">
        <w:rPr>
          <w:rFonts w:ascii="Times New Roman" w:hAnsi="Times New Roman"/>
          <w:b/>
          <w:sz w:val="28"/>
          <w:szCs w:val="28"/>
        </w:rPr>
        <w:t xml:space="preserve">Тестирование </w:t>
      </w:r>
      <w:r w:rsidR="00F77F06" w:rsidRPr="00AA1231">
        <w:rPr>
          <w:rFonts w:ascii="Times New Roman" w:hAnsi="Times New Roman"/>
          <w:b/>
          <w:sz w:val="28"/>
          <w:szCs w:val="28"/>
        </w:rPr>
        <w:t xml:space="preserve"> (</w:t>
      </w:r>
      <w:proofErr w:type="gramEnd"/>
      <w:r w:rsidR="00F77F06" w:rsidRPr="00AA1231">
        <w:rPr>
          <w:rFonts w:ascii="Times New Roman" w:hAnsi="Times New Roman"/>
          <w:b/>
          <w:sz w:val="28"/>
          <w:szCs w:val="28"/>
        </w:rPr>
        <w:t>промежуточная аттестация)</w:t>
      </w:r>
    </w:p>
    <w:p w:rsidR="00AA1231" w:rsidRDefault="00AA1231" w:rsidP="00577FA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>по изобразительному искусству</w:t>
      </w:r>
    </w:p>
    <w:p w:rsidR="00351BEC" w:rsidRDefault="00AA1231" w:rsidP="00577FAA">
      <w:pPr>
        <w:pStyle w:val="a4"/>
        <w:jc w:val="center"/>
        <w:rPr>
          <w:b/>
          <w:sz w:val="28"/>
          <w:szCs w:val="28"/>
        </w:rPr>
      </w:pPr>
      <w:r w:rsidRPr="00AA1231">
        <w:rPr>
          <w:b/>
          <w:sz w:val="28"/>
          <w:szCs w:val="28"/>
        </w:rPr>
        <w:t>2 класс</w:t>
      </w:r>
    </w:p>
    <w:p w:rsidR="00C85B7B" w:rsidRPr="00AA1231" w:rsidRDefault="00C85B7B" w:rsidP="00AA123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51BEC" w:rsidRPr="00AA1231" w:rsidRDefault="00351BEC" w:rsidP="00AA1231">
      <w:pPr>
        <w:pStyle w:val="a4"/>
        <w:jc w:val="center"/>
        <w:rPr>
          <w:b/>
          <w:sz w:val="28"/>
          <w:szCs w:val="28"/>
        </w:rPr>
      </w:pPr>
    </w:p>
    <w:p w:rsidR="009B038B" w:rsidRPr="00744044" w:rsidRDefault="009B0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Назначение работы</w:t>
      </w:r>
    </w:p>
    <w:p w:rsidR="009B038B" w:rsidRPr="00744044" w:rsidRDefault="005A1A9C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5D76">
        <w:rPr>
          <w:rFonts w:ascii="Times New Roman" w:eastAsia="Times New Roman" w:hAnsi="Times New Roman" w:cs="Times New Roman"/>
          <w:sz w:val="24"/>
          <w:szCs w:val="24"/>
        </w:rPr>
        <w:t xml:space="preserve"> Тестирование </w:t>
      </w:r>
      <w:r w:rsidR="009B038B"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проводится с целью определения уровня подготовки обучающихся 2 класса в рамках промежуточной аттестации при переходе в 3 класс.</w:t>
      </w:r>
    </w:p>
    <w:p w:rsidR="009B038B" w:rsidRPr="00744044" w:rsidRDefault="009B0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="0072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источники</w:t>
      </w:r>
      <w:bookmarkStart w:id="0" w:name="_GoBack"/>
      <w:bookmarkEnd w:id="0"/>
      <w:r w:rsidR="00720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9B038B" w:rsidRPr="00744044" w:rsidRDefault="009B038B" w:rsidP="009B038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и </w:t>
      </w:r>
      <w:r w:rsidRPr="00095D76">
        <w:rPr>
          <w:rFonts w:ascii="Times New Roman" w:eastAsia="Times New Roman" w:hAnsi="Times New Roman" w:cs="Times New Roman"/>
          <w:sz w:val="24"/>
          <w:szCs w:val="24"/>
        </w:rPr>
        <w:t xml:space="preserve">структура </w:t>
      </w:r>
      <w:r w:rsidR="00095D76" w:rsidRPr="00095D76">
        <w:rPr>
          <w:rFonts w:ascii="Times New Roman" w:eastAsia="Times New Roman" w:hAnsi="Times New Roman" w:cs="Times New Roman"/>
          <w:sz w:val="24"/>
          <w:szCs w:val="24"/>
        </w:rPr>
        <w:t xml:space="preserve">тестовой работы 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предмету «Изобразительное искусство» разработаны на основе следующих документов и методических материалов:</w:t>
      </w:r>
    </w:p>
    <w:p w:rsidR="009B038B" w:rsidRPr="00744044" w:rsidRDefault="009B038B" w:rsidP="009B03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Российской Федерации от 29.12.2012. № 273-ФЗ «Об образовании в Российской Федерации»</w:t>
      </w:r>
    </w:p>
    <w:p w:rsidR="009B038B" w:rsidRPr="00744044" w:rsidRDefault="009B038B" w:rsidP="009B03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="000852B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начального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общего образовани</w:t>
      </w:r>
      <w:r w:rsidR="000852B7">
        <w:rPr>
          <w:rFonts w:ascii="Times New Roman" w:eastAsia="Times New Roman" w:hAnsi="Times New Roman" w:cs="Times New Roman"/>
          <w:color w:val="000000"/>
          <w:sz w:val="24"/>
          <w:szCs w:val="24"/>
        </w:rPr>
        <w:t>я…</w:t>
      </w:r>
      <w:r w:rsidR="00371F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B038B" w:rsidRPr="00744044" w:rsidRDefault="009B038B" w:rsidP="009B03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текущем контроле успеваемости и промежуточной аттестации обучающихся.</w:t>
      </w:r>
    </w:p>
    <w:p w:rsidR="009B038B" w:rsidRDefault="009B038B" w:rsidP="009B03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Б.М. </w:t>
      </w:r>
      <w:proofErr w:type="spellStart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«Изобразительное искусство и художественный труд 1-4кл.»: </w:t>
      </w:r>
      <w:proofErr w:type="spellStart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proofErr w:type="spellEnd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/Сост. Б.М. </w:t>
      </w:r>
      <w:proofErr w:type="spellStart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.- М: «Просвещение» 2012г.</w:t>
      </w:r>
    </w:p>
    <w:p w:rsidR="003A2E93" w:rsidRPr="003A2E93" w:rsidRDefault="003A2E93" w:rsidP="009B038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2E93">
        <w:rPr>
          <w:rFonts w:ascii="Times New Roman" w:hAnsi="Times New Roman" w:cs="Times New Roman"/>
        </w:rPr>
        <w:t xml:space="preserve">Оценка достижения планируемых результатов в начальной школе М.Ю. Демидова, С.В. Иванова, О.А. Карабанова и </w:t>
      </w:r>
      <w:proofErr w:type="spellStart"/>
      <w:r w:rsidRPr="003A2E93">
        <w:rPr>
          <w:rFonts w:ascii="Times New Roman" w:hAnsi="Times New Roman" w:cs="Times New Roman"/>
        </w:rPr>
        <w:t>др</w:t>
      </w:r>
      <w:proofErr w:type="spellEnd"/>
      <w:r w:rsidRPr="003A2E93">
        <w:rPr>
          <w:rFonts w:ascii="Times New Roman" w:hAnsi="Times New Roman" w:cs="Times New Roman"/>
        </w:rPr>
        <w:t>; под ред. Г.С. Ковалёвой, О.Б. Логиновой в 3 ч.М: Просвещение, 2011. - 215 с.</w:t>
      </w:r>
    </w:p>
    <w:p w:rsidR="009B038B" w:rsidRPr="00744044" w:rsidRDefault="00AA1231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Содержание работы</w:t>
      </w:r>
      <w:r w:rsidR="0080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9B038B" w:rsidRPr="001118B1" w:rsidRDefault="00095D76" w:rsidP="001118B1">
      <w:pPr>
        <w:pStyle w:val="Default"/>
      </w:pPr>
      <w:r w:rsidRPr="00095D76">
        <w:rPr>
          <w:color w:val="auto"/>
        </w:rPr>
        <w:t xml:space="preserve">    Тестовая работа </w:t>
      </w:r>
      <w:r>
        <w:t xml:space="preserve">состоит </w:t>
      </w:r>
      <w:proofErr w:type="gramStart"/>
      <w:r>
        <w:t xml:space="preserve">из </w:t>
      </w:r>
      <w:r w:rsidR="000E352F" w:rsidRPr="001118B1">
        <w:t xml:space="preserve"> трех</w:t>
      </w:r>
      <w:proofErr w:type="gramEnd"/>
      <w:r w:rsidR="009B038B" w:rsidRPr="001118B1">
        <w:t xml:space="preserve"> частей, про</w:t>
      </w:r>
      <w:r>
        <w:t>веряются теоретический материал.</w:t>
      </w:r>
    </w:p>
    <w:p w:rsidR="00E12695" w:rsidRDefault="00937937" w:rsidP="00E1269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части А- обеспечить п</w:t>
      </w:r>
      <w:r w:rsidR="00420403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роверку достижения учащимися 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вня базовой подготовки, части Б-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</w:t>
      </w:r>
      <w:r w:rsidR="00420403">
        <w:rPr>
          <w:rFonts w:ascii="Times New Roman" w:eastAsia="Times New Roman" w:hAnsi="Times New Roman" w:cs="Times New Roman"/>
          <w:color w:val="000000"/>
          <w:sz w:val="24"/>
          <w:szCs w:val="24"/>
        </w:rPr>
        <w:t>ку  достижения</w:t>
      </w:r>
      <w:proofErr w:type="gramEnd"/>
      <w:r w:rsidR="0042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повышенного уровня подготовки</w:t>
      </w:r>
      <w:r w:rsidR="00095D76">
        <w:rPr>
          <w:rFonts w:ascii="Times New Roman" w:eastAsia="Times New Roman" w:hAnsi="Times New Roman" w:cs="Times New Roman"/>
          <w:color w:val="000000"/>
          <w:sz w:val="24"/>
          <w:szCs w:val="24"/>
        </w:rPr>
        <w:t>, часть  С- задание повышенной сложности.</w:t>
      </w:r>
      <w:r w:rsidR="00420403" w:rsidRPr="005A1A9C">
        <w:rPr>
          <w:rFonts w:ascii="Times New Roman" w:eastAsia="Times New Roman" w:hAnsi="Times New Roman" w:cs="Times New Roman"/>
          <w:color w:val="D99594" w:themeColor="accent2" w:themeTint="99"/>
          <w:sz w:val="24"/>
          <w:szCs w:val="24"/>
        </w:rPr>
        <w:t>.</w:t>
      </w:r>
      <w:r w:rsidR="00E12695" w:rsidRPr="005A1A9C">
        <w:rPr>
          <w:rFonts w:ascii="Times New Roman" w:eastAsia="Times New Roman" w:hAnsi="Times New Roman" w:cs="Times New Roman"/>
          <w:color w:val="D99594" w:themeColor="accent2" w:themeTint="99"/>
          <w:sz w:val="24"/>
          <w:szCs w:val="24"/>
        </w:rPr>
        <w:t xml:space="preserve">  </w:t>
      </w:r>
      <w:r w:rsidR="00E12695"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– задание базового уровня сложности, П – задание повышенного уровня сложности, </w:t>
      </w:r>
    </w:p>
    <w:p w:rsidR="0080538B" w:rsidRDefault="001118B1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4.Характеристика заданий</w:t>
      </w:r>
    </w:p>
    <w:p w:rsidR="001118B1" w:rsidRPr="00021021" w:rsidRDefault="001118B1" w:rsidP="00111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1021">
        <w:rPr>
          <w:rFonts w:ascii="Times New Roman" w:hAnsi="Times New Roman"/>
          <w:sz w:val="24"/>
          <w:szCs w:val="24"/>
        </w:rPr>
        <w:t>В содержание включены вопросы по разделам:</w:t>
      </w:r>
      <w:r w:rsidRPr="00021021">
        <w:rPr>
          <w:rFonts w:ascii="Times New Roman" w:hAnsi="Times New Roman"/>
          <w:b/>
          <w:sz w:val="24"/>
          <w:szCs w:val="24"/>
        </w:rPr>
        <w:t xml:space="preserve"> </w:t>
      </w:r>
    </w:p>
    <w:p w:rsidR="0080538B" w:rsidRDefault="00805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 чем работает художник</w:t>
      </w:r>
    </w:p>
    <w:p w:rsidR="0080538B" w:rsidRDefault="00805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805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Реальность и фантазия</w:t>
      </w:r>
    </w:p>
    <w:p w:rsidR="0080538B" w:rsidRDefault="00805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О чем говорит искусство</w:t>
      </w:r>
    </w:p>
    <w:p w:rsidR="0080538B" w:rsidRDefault="0080538B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Как говорит искусство</w:t>
      </w:r>
    </w:p>
    <w:p w:rsidR="0060236F" w:rsidRDefault="0060236F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2B7" w:rsidRDefault="0060236F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23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="000852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Рекомендации по проведению</w:t>
      </w:r>
    </w:p>
    <w:p w:rsidR="0080538B" w:rsidRDefault="0060236F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23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118B1">
        <w:rPr>
          <w:rFonts w:ascii="Times New Roman" w:hAnsi="Times New Roman"/>
        </w:rPr>
        <w:t xml:space="preserve">Время выполнения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 минут.</w:t>
      </w:r>
    </w:p>
    <w:p w:rsidR="0060236F" w:rsidRDefault="0060236F" w:rsidP="009B0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7EC7" w:rsidRDefault="000852B7" w:rsidP="00805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="009B038B" w:rsidRPr="007440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КОДИФИКАТОР</w:t>
      </w:r>
      <w:r w:rsidR="0080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элементов содержания и требований к уровню подготовки обучающихся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97"/>
        <w:gridCol w:w="1179"/>
        <w:gridCol w:w="6026"/>
        <w:gridCol w:w="1169"/>
      </w:tblGrid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раздела</w:t>
            </w:r>
          </w:p>
        </w:tc>
        <w:tc>
          <w:tcPr>
            <w:tcW w:w="117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6026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  <w:tc>
          <w:tcPr>
            <w:tcW w:w="116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задания</w:t>
            </w:r>
          </w:p>
        </w:tc>
      </w:tr>
      <w:tr w:rsidR="00BD7EC7" w:rsidTr="00BD7EC7">
        <w:tc>
          <w:tcPr>
            <w:tcW w:w="1197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</w:tcPr>
          <w:p w:rsidR="00BD7EC7" w:rsidRPr="001115D9" w:rsidRDefault="001115D9" w:rsidP="008053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15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 и чем  работает художник</w:t>
            </w:r>
          </w:p>
        </w:tc>
        <w:tc>
          <w:tcPr>
            <w:tcW w:w="116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</w:p>
        </w:tc>
        <w:tc>
          <w:tcPr>
            <w:tcW w:w="6026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Выразительные возможности художественных материалов.</w:t>
            </w:r>
          </w:p>
        </w:tc>
        <w:tc>
          <w:tcPr>
            <w:tcW w:w="116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Выразительные возможности аппликации</w:t>
            </w:r>
          </w:p>
        </w:tc>
        <w:tc>
          <w:tcPr>
            <w:tcW w:w="116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красоты различных материалов</w:t>
            </w:r>
          </w:p>
        </w:tc>
        <w:tc>
          <w:tcPr>
            <w:tcW w:w="116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D7EC7" w:rsidTr="00BD7EC7">
        <w:tc>
          <w:tcPr>
            <w:tcW w:w="1197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</w:tcPr>
          <w:p w:rsidR="00BD7EC7" w:rsidRPr="001115D9" w:rsidRDefault="001115D9" w:rsidP="001115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15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169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D7EC7" w:rsidRDefault="001115D9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BD7EC7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 Изображения</w:t>
            </w:r>
          </w:p>
        </w:tc>
        <w:tc>
          <w:tcPr>
            <w:tcW w:w="1169" w:type="dxa"/>
          </w:tcPr>
          <w:p w:rsidR="00BD7EC7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D7EC7" w:rsidTr="00BD7EC7">
        <w:tc>
          <w:tcPr>
            <w:tcW w:w="1197" w:type="dxa"/>
          </w:tcPr>
          <w:p w:rsidR="00BD7EC7" w:rsidRDefault="00BD7EC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D7EC7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BD7EC7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 Украшения</w:t>
            </w:r>
          </w:p>
        </w:tc>
        <w:tc>
          <w:tcPr>
            <w:tcW w:w="1169" w:type="dxa"/>
          </w:tcPr>
          <w:p w:rsidR="00BD7EC7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7E32" w:rsidTr="00BD7EC7">
        <w:tc>
          <w:tcPr>
            <w:tcW w:w="1197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 Постройки</w:t>
            </w:r>
          </w:p>
        </w:tc>
        <w:tc>
          <w:tcPr>
            <w:tcW w:w="116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37E32" w:rsidTr="00BD7EC7">
        <w:tc>
          <w:tcPr>
            <w:tcW w:w="1197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Украшения и реальность</w:t>
            </w:r>
          </w:p>
        </w:tc>
        <w:tc>
          <w:tcPr>
            <w:tcW w:w="116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37E32" w:rsidTr="00BD7EC7">
        <w:tc>
          <w:tcPr>
            <w:tcW w:w="1197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</w:p>
        </w:tc>
        <w:tc>
          <w:tcPr>
            <w:tcW w:w="6026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и фантазия</w:t>
            </w:r>
          </w:p>
        </w:tc>
        <w:tc>
          <w:tcPr>
            <w:tcW w:w="116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15498" w:rsidTr="00BD7EC7">
        <w:tc>
          <w:tcPr>
            <w:tcW w:w="1197" w:type="dxa"/>
          </w:tcPr>
          <w:p w:rsidR="00B15498" w:rsidRDefault="0093793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7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</w:tcPr>
          <w:p w:rsidR="00B15498" w:rsidRPr="00937937" w:rsidRDefault="00937937" w:rsidP="008053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9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чем говорит искусство</w:t>
            </w:r>
          </w:p>
        </w:tc>
        <w:tc>
          <w:tcPr>
            <w:tcW w:w="116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7937" w:rsidTr="00BD7EC7">
        <w:tc>
          <w:tcPr>
            <w:tcW w:w="1197" w:type="dxa"/>
          </w:tcPr>
          <w:p w:rsidR="00937937" w:rsidRDefault="0093793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937937" w:rsidRDefault="0093793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</w:t>
            </w:r>
            <w:proofErr w:type="gramEnd"/>
          </w:p>
        </w:tc>
        <w:tc>
          <w:tcPr>
            <w:tcW w:w="6026" w:type="dxa"/>
          </w:tcPr>
          <w:p w:rsidR="00937937" w:rsidRDefault="0093793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</w:t>
            </w:r>
          </w:p>
        </w:tc>
        <w:tc>
          <w:tcPr>
            <w:tcW w:w="1169" w:type="dxa"/>
          </w:tcPr>
          <w:p w:rsidR="00937937" w:rsidRDefault="00937937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37E32" w:rsidTr="00BD7EC7">
        <w:tc>
          <w:tcPr>
            <w:tcW w:w="1197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</w:tcPr>
          <w:p w:rsidR="00637E32" w:rsidRPr="00B15498" w:rsidRDefault="00B15498" w:rsidP="008053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4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Как </w:t>
            </w:r>
            <w:r w:rsidR="00637E32" w:rsidRPr="00B154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говорит искусство</w:t>
            </w:r>
          </w:p>
        </w:tc>
        <w:tc>
          <w:tcPr>
            <w:tcW w:w="1169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E32" w:rsidTr="00BD7EC7">
        <w:tc>
          <w:tcPr>
            <w:tcW w:w="1197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37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6026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Холодные и теплые цветы</w:t>
            </w:r>
          </w:p>
        </w:tc>
        <w:tc>
          <w:tcPr>
            <w:tcW w:w="1169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37E32" w:rsidTr="00BD7EC7">
        <w:tc>
          <w:tcPr>
            <w:tcW w:w="1197" w:type="dxa"/>
          </w:tcPr>
          <w:p w:rsidR="00637E32" w:rsidRDefault="00637E32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</w:t>
            </w:r>
            <w:proofErr w:type="gramEnd"/>
          </w:p>
        </w:tc>
        <w:tc>
          <w:tcPr>
            <w:tcW w:w="6026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Выразительные возможности пропорций</w:t>
            </w:r>
          </w:p>
        </w:tc>
        <w:tc>
          <w:tcPr>
            <w:tcW w:w="1169" w:type="dxa"/>
          </w:tcPr>
          <w:p w:rsidR="00637E32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15498" w:rsidTr="00BD7EC7">
        <w:tc>
          <w:tcPr>
            <w:tcW w:w="1197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  <w:r w:rsidR="0042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</w:t>
            </w:r>
            <w:proofErr w:type="gramEnd"/>
          </w:p>
        </w:tc>
        <w:tc>
          <w:tcPr>
            <w:tcW w:w="6026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Выразительные возможности линий</w:t>
            </w:r>
          </w:p>
        </w:tc>
        <w:tc>
          <w:tcPr>
            <w:tcW w:w="116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15498" w:rsidTr="00BD7EC7">
        <w:tc>
          <w:tcPr>
            <w:tcW w:w="1197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26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</w:tcPr>
          <w:p w:rsidR="00B15498" w:rsidRDefault="00B15498" w:rsidP="00805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7EC7" w:rsidRDefault="00BD7EC7" w:rsidP="00805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52B7" w:rsidRDefault="0060236F" w:rsidP="009379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BD7EC7" w:rsidRPr="00BD7E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0852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D7EC7" w:rsidRPr="00BD7E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</w:t>
      </w:r>
    </w:p>
    <w:p w:rsidR="00937937" w:rsidRPr="00744044" w:rsidRDefault="00937937" w:rsidP="009379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А и</w:t>
      </w:r>
      <w:r w:rsidR="00420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включает 11 заданий с выбором ответа. К каждому заданию даётся 4 варианта ответа, только один из них правильный. За каждый правильный 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1-9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даётся 1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10-11-2балла.</w:t>
      </w:r>
    </w:p>
    <w:p w:rsidR="00BD7EC7" w:rsidRPr="00BD7EC7" w:rsidRDefault="00937937" w:rsidP="009379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</w:t>
      </w:r>
      <w:r w:rsidR="00AA1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состоит из </w:t>
      </w:r>
      <w:proofErr w:type="gramStart"/>
      <w:r w:rsidR="00AA1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задания</w:t>
      </w:r>
      <w:proofErr w:type="gramEnd"/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Оценивается в 5 баллов. </w:t>
      </w:r>
      <w:r w:rsidRPr="0074404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тестовый бал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за выполнение всей работы – 18  баллов.</w:t>
      </w:r>
    </w:p>
    <w:p w:rsidR="00BD7EC7" w:rsidRPr="00744044" w:rsidRDefault="00BD7EC7" w:rsidP="00805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1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1156CB" w:rsidRPr="00744044" w:rsidTr="000852B7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по пятибалльной шкале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1156CB" w:rsidRPr="00744044" w:rsidTr="000852B7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Суммарный тестовый  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 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– 9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– 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56CB" w:rsidRPr="00744044" w:rsidRDefault="001156CB" w:rsidP="00535B3E">
            <w:pPr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–16</w:t>
            </w:r>
          </w:p>
        </w:tc>
      </w:tr>
    </w:tbl>
    <w:p w:rsidR="001156CB" w:rsidRDefault="001156CB" w:rsidP="008053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95D76" w:rsidRDefault="00095D76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95D76" w:rsidRDefault="00095D76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95D76" w:rsidRDefault="00095D76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95D76" w:rsidRDefault="00095D76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Default="00E13E67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AA1231" w:rsidRDefault="00AA1231" w:rsidP="00AA12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>Тестирование по изобразительному искусству</w:t>
      </w:r>
    </w:p>
    <w:p w:rsidR="00AA1231" w:rsidRPr="00AA1231" w:rsidRDefault="00AA1231" w:rsidP="00AA12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1231">
        <w:rPr>
          <w:rFonts w:ascii="Times New Roman" w:hAnsi="Times New Roman"/>
          <w:b/>
          <w:sz w:val="28"/>
          <w:szCs w:val="28"/>
        </w:rPr>
        <w:t xml:space="preserve"> (промежуточная аттестация)</w:t>
      </w:r>
    </w:p>
    <w:p w:rsidR="00AA1231" w:rsidRPr="00AA1231" w:rsidRDefault="00AA1231" w:rsidP="00AA1231">
      <w:pPr>
        <w:pStyle w:val="a4"/>
        <w:jc w:val="center"/>
        <w:rPr>
          <w:b/>
          <w:sz w:val="28"/>
          <w:szCs w:val="28"/>
        </w:rPr>
      </w:pPr>
      <w:r w:rsidRPr="00AA1231">
        <w:rPr>
          <w:b/>
          <w:sz w:val="28"/>
          <w:szCs w:val="28"/>
        </w:rPr>
        <w:t>2 класс</w:t>
      </w:r>
    </w:p>
    <w:p w:rsidR="00E13E67" w:rsidRDefault="00E13E67" w:rsidP="00AA1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13E67" w:rsidRPr="00AA1231" w:rsidRDefault="00E13E67" w:rsidP="00AA1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9B038B" w:rsidRPr="00AA1231" w:rsidRDefault="00BD7EC7" w:rsidP="00AA1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1 вариант</w:t>
      </w:r>
    </w:p>
    <w:p w:rsidR="00AA1231" w:rsidRPr="00AA1231" w:rsidRDefault="00AA1231" w:rsidP="00AA1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AA1231" w:rsidRPr="00AA1231" w:rsidRDefault="00AA1231" w:rsidP="00AA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Часть А</w:t>
      </w:r>
      <w:r w:rsidRPr="00AA1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   </w:t>
      </w:r>
    </w:p>
    <w:p w:rsidR="009B038B" w:rsidRPr="00AA1231" w:rsidRDefault="009B038B" w:rsidP="00AA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1.С какими материалами работает художник?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1115D9"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нож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б)</w:t>
      </w:r>
      <w:r w:rsidR="001115D9"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пластилин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в)</w:t>
      </w:r>
      <w:r w:rsidR="001115D9"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краски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мелки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2.Что такое аппликация?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         </w:t>
      </w:r>
      <w:r w:rsidR="00EC578A" w:rsidRPr="00AA12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AA12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</w:t>
      </w:r>
      <w:r w:rsidR="00EC578A"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12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поделка из пластилина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рисунок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разноцветные кусочки материала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вышивка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3.С какими неожиданными материалами может работать </w:t>
      </w:r>
      <w:proofErr w:type="gramStart"/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художник?.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с любыми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только красками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только пластилином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только глиной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4.Кто такой мастер изображения?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 а) тракторист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 б) художник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каменщик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журналист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Кто такой мастер украшения?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 швея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 художник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 всадник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садовод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 Кто такой мастер постройки?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архитектор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художник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артист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учитель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Какая игрушка весело свистит.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Филимоновская</w:t>
      </w:r>
      <w:proofErr w:type="spellEnd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б) дымковская</w:t>
      </w: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в) тверская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абашевская</w:t>
      </w:r>
      <w:proofErr w:type="spellEnd"/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8.Какой образ у бабы Яги?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 злой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 добрый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 завистливый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нежный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9.Назови холодные цвета.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 красный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желтый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 синий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черный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Часть Б</w:t>
      </w:r>
      <w:r w:rsidR="009B038B" w:rsidRPr="00AA1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(повышенного уровня)</w:t>
      </w:r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 Что такое ритм пятен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 повтор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 аппликация</w:t>
      </w:r>
      <w:proofErr w:type="gramEnd"/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 букет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беспорядок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Что такое ритм линий?</w:t>
      </w:r>
    </w:p>
    <w:p w:rsidR="009B038B" w:rsidRPr="00AA1231" w:rsidRDefault="00EC578A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а)  отрезки</w:t>
      </w:r>
      <w:proofErr w:type="gramEnd"/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б)  движение</w:t>
      </w:r>
      <w:proofErr w:type="gramEnd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, повтор образа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переплетение</w:t>
      </w:r>
    </w:p>
    <w:p w:rsidR="009B038B" w:rsidRPr="00AA1231" w:rsidRDefault="009B038B" w:rsidP="009B038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г)  узор</w:t>
      </w:r>
      <w:proofErr w:type="gramEnd"/>
      <w:r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578A" w:rsidRPr="00AA1231">
        <w:rPr>
          <w:rFonts w:ascii="Times New Roman" w:eastAsia="Times New Roman" w:hAnsi="Times New Roman" w:cs="Times New Roman"/>
          <w:color w:val="000000"/>
          <w:sz w:val="28"/>
          <w:szCs w:val="28"/>
        </w:rPr>
        <w:t>в квадрате</w:t>
      </w:r>
    </w:p>
    <w:p w:rsidR="00C7508A" w:rsidRPr="00AA1231" w:rsidRDefault="00C7508A" w:rsidP="009B038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3E67" w:rsidRPr="00AA1231" w:rsidRDefault="00C7508A" w:rsidP="009B038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A12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  <w:r w:rsidR="00AA1231" w:rsidRPr="00AA1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Часть С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b/>
          <w:bCs/>
          <w:color w:val="464646"/>
          <w:sz w:val="28"/>
          <w:szCs w:val="28"/>
        </w:rPr>
        <w:t>Напиши 7 цветов радуги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1______________________________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2______________________________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3______________________________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4______________________________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5______________________________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6______________________________</w:t>
      </w:r>
    </w:p>
    <w:p w:rsidR="00AA1231" w:rsidRPr="00AA1231" w:rsidRDefault="00AA1231" w:rsidP="00AA1231">
      <w:pPr>
        <w:pStyle w:val="a6"/>
        <w:shd w:val="clear" w:color="auto" w:fill="FFFFFF" w:themeFill="background1"/>
        <w:spacing w:before="0" w:beforeAutospacing="0" w:after="240" w:afterAutospacing="0"/>
        <w:rPr>
          <w:color w:val="464646"/>
          <w:sz w:val="28"/>
          <w:szCs w:val="28"/>
        </w:rPr>
      </w:pPr>
      <w:r w:rsidRPr="00AA1231">
        <w:rPr>
          <w:color w:val="464646"/>
          <w:sz w:val="28"/>
          <w:szCs w:val="28"/>
        </w:rPr>
        <w:t>7______________________________</w:t>
      </w:r>
    </w:p>
    <w:p w:rsidR="00DF2258" w:rsidRPr="00AA1231" w:rsidRDefault="00DF2258" w:rsidP="00AA123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DF2258" w:rsidRPr="00AA1231" w:rsidSect="00E13E67">
      <w:pgSz w:w="11906" w:h="16838"/>
      <w:pgMar w:top="851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B62040"/>
    <w:multiLevelType w:val="hybridMultilevel"/>
    <w:tmpl w:val="68F605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8B"/>
    <w:rsid w:val="000852B7"/>
    <w:rsid w:val="00095D76"/>
    <w:rsid w:val="000E352F"/>
    <w:rsid w:val="000F743A"/>
    <w:rsid w:val="001071CC"/>
    <w:rsid w:val="001115D9"/>
    <w:rsid w:val="001118B1"/>
    <w:rsid w:val="001156CB"/>
    <w:rsid w:val="00192077"/>
    <w:rsid w:val="001A6F93"/>
    <w:rsid w:val="002666B6"/>
    <w:rsid w:val="00271264"/>
    <w:rsid w:val="00351BEC"/>
    <w:rsid w:val="00371FD1"/>
    <w:rsid w:val="00387C0A"/>
    <w:rsid w:val="003A2E93"/>
    <w:rsid w:val="00420403"/>
    <w:rsid w:val="00492F26"/>
    <w:rsid w:val="00493866"/>
    <w:rsid w:val="00537CDF"/>
    <w:rsid w:val="00577FAA"/>
    <w:rsid w:val="005A1A9C"/>
    <w:rsid w:val="0060236F"/>
    <w:rsid w:val="0061112E"/>
    <w:rsid w:val="00637E32"/>
    <w:rsid w:val="006F6A9A"/>
    <w:rsid w:val="00720C3C"/>
    <w:rsid w:val="0080538B"/>
    <w:rsid w:val="0081122E"/>
    <w:rsid w:val="00831070"/>
    <w:rsid w:val="008E43EF"/>
    <w:rsid w:val="008F2784"/>
    <w:rsid w:val="00937937"/>
    <w:rsid w:val="009B038B"/>
    <w:rsid w:val="009F3174"/>
    <w:rsid w:val="00A75BCD"/>
    <w:rsid w:val="00AA1231"/>
    <w:rsid w:val="00B01D4C"/>
    <w:rsid w:val="00B15498"/>
    <w:rsid w:val="00BC00F1"/>
    <w:rsid w:val="00BD7EC7"/>
    <w:rsid w:val="00BF6C19"/>
    <w:rsid w:val="00C34B9D"/>
    <w:rsid w:val="00C7508A"/>
    <w:rsid w:val="00C85B7B"/>
    <w:rsid w:val="00D137A5"/>
    <w:rsid w:val="00D32CDA"/>
    <w:rsid w:val="00D73CC8"/>
    <w:rsid w:val="00DF2258"/>
    <w:rsid w:val="00E12695"/>
    <w:rsid w:val="00E13E67"/>
    <w:rsid w:val="00EA71B7"/>
    <w:rsid w:val="00EC578A"/>
    <w:rsid w:val="00EE4012"/>
    <w:rsid w:val="00F7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32793-5EFD-4B2D-BFFA-1914B76C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A2E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351BEC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  <w:style w:type="character" w:customStyle="1" w:styleId="a5">
    <w:name w:val="Без интервала Знак"/>
    <w:link w:val="a4"/>
    <w:uiPriority w:val="1"/>
    <w:locked/>
    <w:rsid w:val="00351BEC"/>
    <w:rPr>
      <w:rFonts w:ascii="Times New Roman" w:eastAsiaTheme="minorHAnsi" w:hAnsi="Times New Roman"/>
      <w:sz w:val="24"/>
      <w:lang w:eastAsia="en-US"/>
    </w:rPr>
  </w:style>
  <w:style w:type="paragraph" w:styleId="a6">
    <w:name w:val="Normal (Web)"/>
    <w:basedOn w:val="a"/>
    <w:uiPriority w:val="99"/>
    <w:semiHidden/>
    <w:unhideWhenUsed/>
    <w:rsid w:val="00AA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8FF9-2970-45E1-B49B-1ECB62CA5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Terentev</dc:creator>
  <cp:keywords/>
  <dc:description/>
  <cp:lastModifiedBy>Лицей</cp:lastModifiedBy>
  <cp:revision>4</cp:revision>
  <cp:lastPrinted>2020-02-05T14:09:00Z</cp:lastPrinted>
  <dcterms:created xsi:type="dcterms:W3CDTF">2023-03-30T07:30:00Z</dcterms:created>
  <dcterms:modified xsi:type="dcterms:W3CDTF">2023-03-30T08:34:00Z</dcterms:modified>
</cp:coreProperties>
</file>